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3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4"/>
        <w:gridCol w:w="272"/>
        <w:gridCol w:w="2923"/>
        <w:gridCol w:w="3069"/>
        <w:gridCol w:w="278"/>
        <w:gridCol w:w="277"/>
        <w:gridCol w:w="1113"/>
        <w:gridCol w:w="696"/>
        <w:gridCol w:w="1666"/>
        <w:gridCol w:w="236"/>
        <w:gridCol w:w="5058"/>
        <w:gridCol w:w="763"/>
        <w:gridCol w:w="12"/>
        <w:gridCol w:w="284"/>
      </w:tblGrid>
      <w:tr w:rsidR="00D267E7" w:rsidRPr="00D2153C" w:rsidTr="005E3E36">
        <w:trPr>
          <w:gridAfter w:val="2"/>
          <w:wAfter w:w="296" w:type="dxa"/>
          <w:trHeight w:val="330"/>
        </w:trPr>
        <w:tc>
          <w:tcPr>
            <w:tcW w:w="65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A001CF" w:rsidRDefault="00D267E7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19FFA" wp14:editId="50232E1C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231140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F35A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8.2pt" to="25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GxuQAXcAAAACQEAAA8AAABkcnMvZG93bnJldi54&#10;bWxMj8FOwzAQRO9I/IO1SNyoQykWhDhVVQkhLoimcHdj1wnY68h20vD3LOIAx5l9mp2p1rN3bDIx&#10;9QElXC8KYAbboHu0Et72j1d3wFJWqJULaCR8mQTr+vysUqUOJ9yZqcmWUQimUknoch5KzlPbGa/S&#10;IgwG6XYM0atMMlquozpRuHd8WRSCe9UjfejUYLadaT+b0Utwz3F6t1u7SePTTjQfr8fly36S8vJi&#10;3jwAy2bOfzD81KfqUFOnQxhRJ+ZIi3tBqIQbsQJGwG2xIuPwa/C64v8X1N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bG5AB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7E7" w:rsidRPr="00D2153C" w:rsidTr="005E3E36">
        <w:trPr>
          <w:gridAfter w:val="2"/>
          <w:wAfter w:w="296" w:type="dxa"/>
          <w:trHeight w:val="375"/>
        </w:trPr>
        <w:tc>
          <w:tcPr>
            <w:tcW w:w="65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7E7" w:rsidRPr="00D2153C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7E7" w:rsidRPr="00D2153C" w:rsidTr="005E3E36">
        <w:trPr>
          <w:gridBefore w:val="1"/>
          <w:wBefore w:w="284" w:type="dxa"/>
          <w:trHeight w:val="1080"/>
        </w:trPr>
        <w:tc>
          <w:tcPr>
            <w:tcW w:w="1664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E7" w:rsidRDefault="00D267E7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CC9E0" wp14:editId="2FC9912F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14605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CE2B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1.15pt" to="18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paGtoAAAAHAQAADwAAAGRycy9kb3ducmV2Lnht&#10;bEyOwU7DMBBE70j8g7VI3KjTFDUoxKmqSghxQTSFuxtvnYC9jmwnDX+P4VKOTzOaedVmtoZN6EPv&#10;SMBykQFDap3qSQt4PzzdPQALUZKSxhEK+MYAm/r6qpKlcmfa49REzdIIhVIK6GIcSs5D26GVYeEG&#10;pJSdnLcyJvSaKy/PadwanmfZmlvZU3ro5IC7DtuvZrQCzIufPvROb8P4vF83n2+n/PUwCXF7M28f&#10;gUWc46UMv/pJHerkdHQjqcBM4iJfpqqAfAUs5avivgB2/GNeV/y/f/0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paG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267E7" w:rsidRDefault="00D267E7" w:rsidP="008C7A67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DANH SÁCH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THÍ SINH TRÚNG TUYỂN NGÀNH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KỸ THUẬT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PHỤC HỒI CHỨ</w:t>
            </w:r>
            <w:r w:rsidR="0034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C NĂNG, TRÌNH ĐỘ CAO ĐẲNG, ĐỢT 2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NĂM </w:t>
            </w:r>
            <w:r w:rsidRPr="00AE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2025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                  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(Kèm theo Quyết định số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/QĐ-CĐYT ngày      </w:t>
            </w:r>
            <w:r w:rsidR="00372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tháng 8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năm 2025 của Hiệu trưởng Trường Cao đẳng Y tế Lâm Đồng)</w:t>
            </w:r>
          </w:p>
          <w:p w:rsidR="00D267E7" w:rsidRPr="00A001CF" w:rsidRDefault="00D267E7" w:rsidP="008C7A67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111"/>
              <w:gridCol w:w="1276"/>
              <w:gridCol w:w="1417"/>
              <w:gridCol w:w="1418"/>
              <w:gridCol w:w="1134"/>
              <w:gridCol w:w="1134"/>
              <w:gridCol w:w="2230"/>
              <w:gridCol w:w="840"/>
              <w:gridCol w:w="969"/>
              <w:gridCol w:w="9"/>
            </w:tblGrid>
            <w:tr w:rsidR="00D267E7" w:rsidRPr="00D31992" w:rsidTr="00D267E7">
              <w:trPr>
                <w:trHeight w:val="443"/>
              </w:trPr>
              <w:tc>
                <w:tcPr>
                  <w:tcW w:w="151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67E7" w:rsidRPr="00D267E7" w:rsidRDefault="00D267E7" w:rsidP="00D267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D267E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</w:t>
                  </w:r>
                  <w:bookmarkStart w:id="0" w:name="_GoBack"/>
                  <w:bookmarkEnd w:id="0"/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48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</w:pPr>
                  <w:hyperlink r:id="rId4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RƠ HANG UNG QUỲNH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17/</w:t>
                  </w: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lang w:val="vi-VN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10.35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hyperlink r:id="rId5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24"/>
                        <w:szCs w:val="24"/>
                        <w:u w:val="none"/>
                      </w:rPr>
                      <w:t>KON SƠ PHÔN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08/02/2005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10.75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TRẦN THỊ QUỲNH NHƯ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13/</w:t>
                  </w: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8.85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NGUYỄN KHÔI NGUYÊN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15/11/2007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8.55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8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HOÀNG PHƯƠNG NGHI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12/02/2007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8.45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9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NGUYỄN TRẦN THANH TRÚC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01/</w:t>
                  </w: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4/2007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8.05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24"/>
                        <w:szCs w:val="24"/>
                        <w:u w:val="none"/>
                      </w:rPr>
                      <w:t>NGUYỄN THIÊN PHÚ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20/</w:t>
                  </w: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3/2002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8.05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hyperlink r:id="rId11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24"/>
                        <w:szCs w:val="24"/>
                        <w:u w:val="none"/>
                      </w:rPr>
                      <w:t>TRẦN NGUYỄN LỆ QUYÊN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06/</w:t>
                  </w: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7.95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2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NGUYỄN THỊ NGỌC TRÂM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11/</w:t>
                  </w: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>K</w:t>
                  </w: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6.95</w:t>
                  </w:r>
                </w:p>
              </w:tc>
            </w:tr>
            <w:tr w:rsidR="005E3E36" w:rsidRPr="00AE486F" w:rsidTr="00D31992">
              <w:trPr>
                <w:gridAfter w:val="1"/>
                <w:wAfter w:w="9" w:type="dxa"/>
                <w:trHeight w:val="675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AE486F" w:rsidRDefault="005E3E36" w:rsidP="005E3E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lastRenderedPageBreak/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D267E7" w:rsidRDefault="00D31992" w:rsidP="005E3E36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13" w:history="1">
                    <w:r w:rsidR="005E3E36" w:rsidRPr="00D267E7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TRẦN TRƯƠNG THỊ THANH THỦY</w:t>
                    </w:r>
                  </w:hyperlink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02/12/1983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D267E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E3E36" w:rsidRPr="00D267E7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3478D5" w:rsidRDefault="005E3E36" w:rsidP="005E3E36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478D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E3E36" w:rsidRPr="005E3E36" w:rsidRDefault="005E3E36" w:rsidP="00774A1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5E3E3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6.75</w:t>
                  </w:r>
                </w:p>
              </w:tc>
            </w:tr>
            <w:tr w:rsidR="00D267E7" w:rsidRPr="00AE486F" w:rsidTr="00D267E7">
              <w:trPr>
                <w:trHeight w:val="330"/>
              </w:trPr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53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7E7" w:rsidRPr="00AE486F" w:rsidRDefault="00D267E7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 w:rsidR="003478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10</w:t>
                  </w:r>
                  <w:r w:rsidRPr="00AE4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D267E7" w:rsidRPr="00AE486F" w:rsidRDefault="00D267E7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7E7" w:rsidRPr="00D2153C" w:rsidTr="005E3E36">
        <w:trPr>
          <w:gridAfter w:val="1"/>
          <w:wAfter w:w="284" w:type="dxa"/>
          <w:trHeight w:val="330"/>
        </w:trPr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D267E7" w:rsidRPr="00AE486F" w:rsidRDefault="00D267E7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shd w:val="clear" w:color="auto" w:fill="auto"/>
            <w:noWrap/>
            <w:vAlign w:val="bottom"/>
            <w:hideMark/>
          </w:tcPr>
          <w:p w:rsidR="00D267E7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D267E7" w:rsidRPr="00AE486F" w:rsidRDefault="00D267E7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D267E7" w:rsidRPr="00D2153C" w:rsidRDefault="00D267E7" w:rsidP="00D267E7">
      <w:pPr>
        <w:spacing w:after="0" w:line="240" w:lineRule="auto"/>
        <w:rPr>
          <w:rFonts w:ascii="Times New Roman" w:hAnsi="Times New Roman" w:cs="Times New Roman"/>
        </w:rPr>
      </w:pPr>
    </w:p>
    <w:p w:rsidR="00E5733F" w:rsidRDefault="00D31992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E7"/>
    <w:rsid w:val="003478D5"/>
    <w:rsid w:val="0037297A"/>
    <w:rsid w:val="005E3E36"/>
    <w:rsid w:val="00774A1D"/>
    <w:rsid w:val="00BA026E"/>
    <w:rsid w:val="00C210B7"/>
    <w:rsid w:val="00D267E7"/>
    <w:rsid w:val="00D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FF98-BFCC-4F4A-91AD-6914D840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yensinh.cdytld.edu.vn/thong-tin-ho-so?hs=5042" TargetMode="External"/><Relationship Id="rId13" Type="http://schemas.openxmlformats.org/officeDocument/2006/relationships/hyperlink" Target="https://tuyensinh.cdytld.edu.vn/thong-tin-ho-so?hs=4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yensinh.cdytld.edu.vn/thong-tin-ho-so?hs=5031" TargetMode="External"/><Relationship Id="rId12" Type="http://schemas.openxmlformats.org/officeDocument/2006/relationships/hyperlink" Target="https://tuyensinh.cdytld.edu.vn/thong-tin-ho-so?hs=5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yensinh.cdytld.edu.vn/thong-tin-ho-so?hs=5076" TargetMode="External"/><Relationship Id="rId11" Type="http://schemas.openxmlformats.org/officeDocument/2006/relationships/hyperlink" Target="https://tuyensinh.cdytld.edu.vn/thong-tin-ho-so?hs=5097" TargetMode="External"/><Relationship Id="rId5" Type="http://schemas.openxmlformats.org/officeDocument/2006/relationships/hyperlink" Target="https://tuyensinh.cdytld.edu.vn/thong-tin-ho-so?hs=51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uyensinh.cdytld.edu.vn/thong-tin-ho-so?hs=5128" TargetMode="External"/><Relationship Id="rId4" Type="http://schemas.openxmlformats.org/officeDocument/2006/relationships/hyperlink" Target="https://tuyensinh.cdytld.edu.vn/thong-tin-ho-so?hs=4998" TargetMode="External"/><Relationship Id="rId9" Type="http://schemas.openxmlformats.org/officeDocument/2006/relationships/hyperlink" Target="https://tuyensinh.cdytld.edu.vn/thong-tin-ho-so?hs=49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21</cp:revision>
  <dcterms:created xsi:type="dcterms:W3CDTF">2025-08-13T09:04:00Z</dcterms:created>
  <dcterms:modified xsi:type="dcterms:W3CDTF">2025-08-14T02:00:00Z</dcterms:modified>
</cp:coreProperties>
</file>